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496201">
              <w:t>минераловатных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496201">
              <w:t>минераловатных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>поставку минераловатных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73581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73581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581F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3581F">
              <w:rPr>
                <w:sz w:val="22"/>
                <w:szCs w:val="22"/>
              </w:rPr>
              <w:t>янва</w:t>
            </w:r>
            <w:r w:rsidR="00A23D73">
              <w:rPr>
                <w:sz w:val="22"/>
                <w:szCs w:val="22"/>
              </w:rPr>
              <w:t>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3581F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3581F"/>
    <w:rsid w:val="00762FC6"/>
    <w:rsid w:val="007B3675"/>
    <w:rsid w:val="007D225C"/>
    <w:rsid w:val="007D48D9"/>
    <w:rsid w:val="007D6CAE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23D73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14911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9</cp:revision>
  <cp:lastPrinted>2014-01-28T23:51:00Z</cp:lastPrinted>
  <dcterms:created xsi:type="dcterms:W3CDTF">2014-07-22T23:59:00Z</dcterms:created>
  <dcterms:modified xsi:type="dcterms:W3CDTF">2014-12-25T05:56:00Z</dcterms:modified>
</cp:coreProperties>
</file>